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70" w:right="70"/>
        <w:jc w:val="center"/>
        <w:rPr>
          <w:b w:val="1"/>
          <w:color w:val="000000"/>
          <w:sz w:val="28"/>
          <w:szCs w:val="28"/>
        </w:rPr>
      </w:pPr>
      <w:r w:rsidDel="00000000" w:rsidR="00000000" w:rsidRPr="00000000">
        <w:rPr>
          <w:b w:val="1"/>
          <w:color w:val="000000"/>
          <w:sz w:val="28"/>
          <w:szCs w:val="28"/>
          <w:rtl w:val="0"/>
        </w:rPr>
        <w:t xml:space="preserve">Sermon Notes</w:t>
      </w:r>
      <w:r w:rsidDel="00000000" w:rsidR="00000000" w:rsidRPr="00000000">
        <w:drawing>
          <wp:anchor allowOverlap="1" behindDoc="0" distB="0" distT="0" distL="114300" distR="114300" hidden="0" layoutInCell="1" locked="0" relativeHeight="0" simplePos="0">
            <wp:simplePos x="0" y="0"/>
            <wp:positionH relativeFrom="column">
              <wp:posOffset>-53973</wp:posOffset>
            </wp:positionH>
            <wp:positionV relativeFrom="paragraph">
              <wp:posOffset>-149858</wp:posOffset>
            </wp:positionV>
            <wp:extent cx="1299410" cy="129941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299410" cy="1299410"/>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Breaking The Cycle</w:t>
      </w:r>
    </w:p>
    <w:p w:rsidR="00000000" w:rsidDel="00000000" w:rsidP="00000000" w:rsidRDefault="00000000" w:rsidRPr="00000000" w14:paraId="00000003">
      <w:pPr>
        <w:jc w:val="center"/>
        <w:rPr>
          <w:b w:val="1"/>
          <w:color w:val="000000"/>
          <w:sz w:val="28"/>
          <w:szCs w:val="28"/>
        </w:rPr>
      </w:pPr>
      <w:r w:rsidDel="00000000" w:rsidR="00000000" w:rsidRPr="00000000">
        <w:rPr>
          <w:b w:val="1"/>
          <w:color w:val="000000"/>
          <w:sz w:val="28"/>
          <w:szCs w:val="28"/>
          <w:rtl w:val="0"/>
        </w:rPr>
        <w:t xml:space="preserve">Pastor PJ Jimenez</w:t>
      </w:r>
    </w:p>
    <w:p w:rsidR="00000000" w:rsidDel="00000000" w:rsidP="00000000" w:rsidRDefault="00000000" w:rsidRPr="00000000" w14:paraId="00000004">
      <w:pPr>
        <w:jc w:val="center"/>
        <w:rPr>
          <w:b w:val="1"/>
          <w:color w:val="000000"/>
          <w:sz w:val="28"/>
          <w:szCs w:val="28"/>
        </w:rPr>
      </w:pPr>
      <w:r w:rsidDel="00000000" w:rsidR="00000000" w:rsidRPr="00000000">
        <w:rPr>
          <w:b w:val="1"/>
          <w:sz w:val="28"/>
          <w:szCs w:val="28"/>
          <w:rtl w:val="0"/>
        </w:rPr>
        <w:t xml:space="preserve">December</w:t>
      </w:r>
      <w:r w:rsidDel="00000000" w:rsidR="00000000" w:rsidRPr="00000000">
        <w:rPr>
          <w:b w:val="1"/>
          <w:color w:val="000000"/>
          <w:sz w:val="28"/>
          <w:szCs w:val="28"/>
          <w:rtl w:val="0"/>
        </w:rPr>
        <w:t xml:space="preserve"> 2</w:t>
      </w:r>
      <w:r w:rsidDel="00000000" w:rsidR="00000000" w:rsidRPr="00000000">
        <w:rPr>
          <w:b w:val="1"/>
          <w:sz w:val="28"/>
          <w:szCs w:val="28"/>
          <w:rtl w:val="0"/>
        </w:rPr>
        <w:t xml:space="preserve">9</w:t>
      </w:r>
      <w:r w:rsidDel="00000000" w:rsidR="00000000" w:rsidRPr="00000000">
        <w:rPr>
          <w:b w:val="1"/>
          <w:color w:val="000000"/>
          <w:sz w:val="28"/>
          <w:szCs w:val="28"/>
          <w:rtl w:val="0"/>
        </w:rPr>
        <w:t xml:space="preserve">, 2019</w:t>
      </w:r>
    </w:p>
    <w:p w:rsidR="00000000" w:rsidDel="00000000" w:rsidP="00000000" w:rsidRDefault="00000000" w:rsidRPr="00000000" w14:paraId="00000005">
      <w:pPr>
        <w:jc w:val="center"/>
        <w:rPr>
          <w:b w:val="1"/>
          <w:color w:val="000000"/>
          <w:sz w:val="28"/>
          <w:szCs w:val="28"/>
        </w:rPr>
      </w:pPr>
      <w:r w:rsidDel="00000000" w:rsidR="00000000" w:rsidRPr="00000000">
        <w:rPr>
          <w:b w:val="1"/>
          <w:sz w:val="28"/>
          <w:szCs w:val="28"/>
          <w:rtl w:val="0"/>
        </w:rPr>
        <w:t xml:space="preserve">2 Kings 22</w:t>
      </w: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ind w:firstLine="720"/>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b w:val="1"/>
          <w:u w:val="single"/>
        </w:rPr>
      </w:pPr>
      <w:r w:rsidDel="00000000" w:rsidR="00000000" w:rsidRPr="00000000">
        <w:rPr>
          <w:rFonts w:ascii="Arial" w:cs="Arial" w:eastAsia="Arial" w:hAnsi="Arial"/>
          <w:b w:val="1"/>
          <w:u w:val="single"/>
          <w:rtl w:val="0"/>
        </w:rPr>
        <w:t xml:space="preserve">Who was King Josiah?</w:t>
      </w:r>
    </w:p>
    <w:p w:rsidR="00000000" w:rsidDel="00000000" w:rsidP="00000000" w:rsidRDefault="00000000" w:rsidRPr="00000000" w14:paraId="0000000A">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Son of ________ and grandson of ________ (2 Kings 21:20)</w:t>
      </w:r>
    </w:p>
    <w:p w:rsidR="00000000" w:rsidDel="00000000" w:rsidP="00000000" w:rsidRDefault="00000000" w:rsidRPr="00000000" w14:paraId="0000000B">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Known to be _______ (“didn’t turn left or right” v.2)</w:t>
      </w:r>
    </w:p>
    <w:p w:rsidR="00000000" w:rsidDel="00000000" w:rsidP="00000000" w:rsidRDefault="00000000" w:rsidRPr="00000000" w14:paraId="0000000C">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From the line of ____________.</w:t>
      </w:r>
    </w:p>
    <w:p w:rsidR="00000000" w:rsidDel="00000000" w:rsidP="00000000" w:rsidRDefault="00000000" w:rsidRPr="00000000" w14:paraId="0000000D">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Story is also written in 2 _______________.</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b w:val="1"/>
          <w:u w:val="single"/>
        </w:rPr>
      </w:pPr>
      <w:r w:rsidDel="00000000" w:rsidR="00000000" w:rsidRPr="00000000">
        <w:rPr>
          <w:rFonts w:ascii="Arial" w:cs="Arial" w:eastAsia="Arial" w:hAnsi="Arial"/>
          <w:b w:val="1"/>
          <w:u w:val="single"/>
          <w:rtl w:val="0"/>
        </w:rPr>
        <w:t xml:space="preserve">What is an idol?</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Something that takes away the________of worship from God</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John 21:23-24</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vertAlign w:val="superscript"/>
          <w:rtl w:val="0"/>
        </w:rPr>
        <w:t xml:space="preserve">“23 </w:t>
      </w:r>
      <w:r w:rsidDel="00000000" w:rsidR="00000000" w:rsidRPr="00000000">
        <w:rPr>
          <w:rFonts w:ascii="Arial" w:cs="Arial" w:eastAsia="Arial" w:hAnsi="Arial"/>
          <w:rtl w:val="0"/>
        </w:rPr>
        <w:t xml:space="preserve">Yet a time is coming and has now come when the true worshipers will worship the Father in the Spirit and in truth, for they are the kind of worshipers the Father seeks. </w:t>
      </w:r>
      <w:r w:rsidDel="00000000" w:rsidR="00000000" w:rsidRPr="00000000">
        <w:rPr>
          <w:rFonts w:ascii="Arial" w:cs="Arial" w:eastAsia="Arial" w:hAnsi="Arial"/>
          <w:vertAlign w:val="superscript"/>
          <w:rtl w:val="0"/>
        </w:rPr>
        <w:t xml:space="preserve">24 </w:t>
      </w:r>
      <w:r w:rsidDel="00000000" w:rsidR="00000000" w:rsidRPr="00000000">
        <w:rPr>
          <w:rFonts w:ascii="Arial" w:cs="Arial" w:eastAsia="Arial" w:hAnsi="Arial"/>
          <w:rtl w:val="0"/>
        </w:rPr>
        <w:t xml:space="preserve">God is spirit, and his worshipers must worship in the Spirit and in truth.”  (NIV)</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b w:val="1"/>
          <w:u w:val="single"/>
        </w:rPr>
      </w:pPr>
      <w:r w:rsidDel="00000000" w:rsidR="00000000" w:rsidRPr="00000000">
        <w:rPr>
          <w:rFonts w:ascii="Arial" w:cs="Arial" w:eastAsia="Arial" w:hAnsi="Arial"/>
          <w:b w:val="1"/>
          <w:u w:val="single"/>
          <w:rtl w:val="0"/>
        </w:rPr>
        <w:t xml:space="preserve">Why we create idols</w:t>
      </w:r>
    </w:p>
    <w:p w:rsidR="00000000" w:rsidDel="00000000" w:rsidP="00000000" w:rsidRDefault="00000000" w:rsidRPr="00000000" w14:paraId="00000016">
      <w:pPr>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Provides ________</w:t>
      </w:r>
      <w:r w:rsidDel="00000000" w:rsidR="00000000" w:rsidRPr="00000000">
        <w:rPr>
          <w:rtl w:val="0"/>
        </w:rPr>
      </w:r>
    </w:p>
    <w:p w:rsidR="00000000" w:rsidDel="00000000" w:rsidP="00000000" w:rsidRDefault="00000000" w:rsidRPr="00000000" w14:paraId="00000017">
      <w:pPr>
        <w:numPr>
          <w:ilvl w:val="0"/>
          <w:numId w:val="3"/>
        </w:numPr>
        <w:ind w:left="720" w:hanging="360"/>
        <w:rPr>
          <w:rFonts w:ascii="Arial" w:cs="Arial" w:eastAsia="Arial" w:hAnsi="Arial"/>
          <w:u w:val="none"/>
        </w:rPr>
      </w:pPr>
      <w:r w:rsidDel="00000000" w:rsidR="00000000" w:rsidRPr="00000000">
        <w:rPr>
          <w:rFonts w:ascii="Arial" w:cs="Arial" w:eastAsia="Arial" w:hAnsi="Arial"/>
          <w:rtl w:val="0"/>
        </w:rPr>
        <w:t xml:space="preserve">_________ sense of security</w:t>
      </w: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u w:val="single"/>
        </w:rPr>
      </w:pPr>
      <w:r w:rsidDel="00000000" w:rsidR="00000000" w:rsidRPr="00000000">
        <w:rPr>
          <w:rFonts w:ascii="Arial" w:cs="Arial" w:eastAsia="Arial" w:hAnsi="Arial"/>
          <w:b w:val="1"/>
          <w:u w:val="single"/>
          <w:rtl w:val="0"/>
        </w:rPr>
        <w:t xml:space="preserve">Application</w:t>
      </w:r>
    </w:p>
    <w:p w:rsidR="00000000" w:rsidDel="00000000" w:rsidP="00000000" w:rsidRDefault="00000000" w:rsidRPr="00000000" w14:paraId="0000001A">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FIt your _______ into God’s plan, not ______ into your life plan.</w:t>
      </w:r>
    </w:p>
    <w:p w:rsidR="00000000" w:rsidDel="00000000" w:rsidP="00000000" w:rsidRDefault="00000000" w:rsidRPr="00000000" w14:paraId="0000001B">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The circumstances we ______  ______ in does not have to _______ who are are today.</w:t>
      </w:r>
    </w:p>
    <w:p w:rsidR="00000000" w:rsidDel="00000000" w:rsidP="00000000" w:rsidRDefault="00000000" w:rsidRPr="00000000" w14:paraId="0000001C">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We must be________ in what circumstances or children are being raised in.</w:t>
      </w:r>
    </w:p>
    <w:p w:rsidR="00000000" w:rsidDel="00000000" w:rsidP="00000000" w:rsidRDefault="00000000" w:rsidRPr="00000000" w14:paraId="0000001D">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__________ your cycle </w:t>
      </w:r>
    </w:p>
    <w:p w:rsidR="00000000" w:rsidDel="00000000" w:rsidP="00000000" w:rsidRDefault="00000000" w:rsidRPr="00000000" w14:paraId="0000001E">
      <w:pPr>
        <w:numPr>
          <w:ilvl w:val="0"/>
          <w:numId w:val="4"/>
        </w:numPr>
        <w:ind w:left="1440" w:hanging="360"/>
        <w:rPr>
          <w:rFonts w:ascii="Arial" w:cs="Arial" w:eastAsia="Arial" w:hAnsi="Arial"/>
        </w:rPr>
      </w:pPr>
      <w:r w:rsidDel="00000000" w:rsidR="00000000" w:rsidRPr="00000000">
        <w:rPr>
          <w:rFonts w:ascii="Arial" w:cs="Arial" w:eastAsia="Arial" w:hAnsi="Arial"/>
          <w:rtl w:val="0"/>
        </w:rPr>
        <w:t xml:space="preserve">What are your idols?</w:t>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u w:val="single"/>
        </w:rPr>
      </w:pPr>
      <w:r w:rsidDel="00000000" w:rsidR="00000000" w:rsidRPr="00000000">
        <w:rPr>
          <w:rFonts w:ascii="Arial" w:cs="Arial" w:eastAsia="Arial" w:hAnsi="Arial"/>
          <w:b w:val="1"/>
          <w:u w:val="single"/>
          <w:rtl w:val="0"/>
        </w:rPr>
        <w:t xml:space="preserve">Israel’s Cycle of Sin</w:t>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3943350" cy="2019300"/>
            <wp:effectExtent b="0" l="0" r="0" t="0"/>
            <wp:docPr id="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943350"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b w:val="1"/>
          <w:u w:val="single"/>
        </w:rPr>
      </w:pPr>
      <w:r w:rsidDel="00000000" w:rsidR="00000000" w:rsidRPr="00000000">
        <w:rPr>
          <w:rFonts w:ascii="Arial" w:cs="Arial" w:eastAsia="Arial" w:hAnsi="Arial"/>
          <w:b w:val="1"/>
          <w:u w:val="single"/>
          <w:rtl w:val="0"/>
        </w:rPr>
        <w:t xml:space="preserve">What are your top priorities in life?</w:t>
      </w:r>
    </w:p>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b w:val="1"/>
          <w:rtl w:val="0"/>
        </w:rPr>
        <w:t xml:space="preserve">1.</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1581150</wp:posOffset>
                </wp:positionH>
                <wp:positionV relativeFrom="paragraph">
                  <wp:posOffset>314325</wp:posOffset>
                </wp:positionV>
                <wp:extent cx="783679" cy="319088"/>
                <wp:effectExtent b="0" l="0" r="0" t="0"/>
                <wp:wrapSquare wrapText="bothSides" distB="0" distT="0" distL="0" distR="0"/>
                <wp:docPr id="1" name=""/>
                <a:graphic>
                  <a:graphicData uri="http://schemas.microsoft.com/office/word/2010/wordprocessingShape">
                    <wps:wsp>
                      <wps:cNvSpPr/>
                      <wps:cNvPr id="2" name="Shape 2"/>
                      <wps:spPr>
                        <a:xfrm>
                          <a:off x="2760925" y="663725"/>
                          <a:ext cx="2907000" cy="11706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1581150</wp:posOffset>
                </wp:positionH>
                <wp:positionV relativeFrom="paragraph">
                  <wp:posOffset>314325</wp:posOffset>
                </wp:positionV>
                <wp:extent cx="783679" cy="31908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83679" cy="319088"/>
                        </a:xfrm>
                        <a:prstGeom prst="rect"/>
                        <a:ln/>
                      </pic:spPr>
                    </pic:pic>
                  </a:graphicData>
                </a:graphic>
              </wp:anchor>
            </w:drawing>
          </mc:Fallback>
        </mc:AlternateContent>
      </w:r>
    </w:p>
    <w:p w:rsidR="00000000" w:rsidDel="00000000" w:rsidP="00000000" w:rsidRDefault="00000000" w:rsidRPr="00000000" w14:paraId="00000025">
      <w:pPr>
        <w:rPr>
          <w:rFonts w:ascii="Arial" w:cs="Arial" w:eastAsia="Arial" w:hAnsi="Arial"/>
          <w:b w:val="1"/>
        </w:rPr>
      </w:pPr>
      <w:r w:rsidDel="00000000" w:rsidR="00000000" w:rsidRPr="00000000">
        <w:rPr>
          <w:rtl w:val="0"/>
        </w:rPr>
      </w:r>
    </w:p>
    <w:p w:rsidR="00000000" w:rsidDel="00000000" w:rsidP="00000000" w:rsidRDefault="00000000" w:rsidRPr="00000000" w14:paraId="00000026">
      <w:pPr>
        <w:rPr>
          <w:rFonts w:ascii="Arial" w:cs="Arial" w:eastAsia="Arial" w:hAnsi="Arial"/>
          <w:b w:val="1"/>
        </w:rPr>
      </w:pPr>
      <w:r w:rsidDel="00000000" w:rsidR="00000000" w:rsidRPr="00000000">
        <w:rPr>
          <w:rtl w:val="0"/>
        </w:rPr>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2.</w:t>
      </w:r>
    </w:p>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3.</w:t>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rPr>
          <w:rFonts w:ascii="Arial" w:cs="Arial" w:eastAsia="Arial" w:hAnsi="Arial"/>
          <w:b w:val="1"/>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rtl w:val="0"/>
        </w:rPr>
        <w:t xml:space="preserve">How can you break the cycles in your life? What changes can you make to match your life priorities with your life’s reality?</w:t>
      </w:r>
    </w:p>
    <w:p w:rsidR="00000000" w:rsidDel="00000000" w:rsidP="00000000" w:rsidRDefault="00000000" w:rsidRPr="00000000" w14:paraId="0000002E">
      <w:pPr>
        <w:rPr>
          <w:rFonts w:ascii="Arial" w:cs="Arial" w:eastAsia="Arial" w:hAnsi="Arial"/>
          <w:b w:val="1"/>
        </w:rPr>
      </w:pPr>
      <w:r w:rsidDel="00000000" w:rsidR="00000000" w:rsidRPr="00000000">
        <w:rPr>
          <w:rtl w:val="0"/>
        </w:rPr>
      </w:r>
    </w:p>
    <w:p w:rsidR="00000000" w:rsidDel="00000000" w:rsidP="00000000" w:rsidRDefault="00000000" w:rsidRPr="00000000" w14:paraId="0000002F">
      <w:pPr>
        <w:rPr>
          <w:rFonts w:ascii="Arial" w:cs="Arial" w:eastAsia="Arial" w:hAnsi="Arial"/>
          <w:b w:val="1"/>
        </w:rPr>
      </w:pPr>
      <w:r w:rsidDel="00000000" w:rsidR="00000000" w:rsidRPr="00000000">
        <w:rPr>
          <w:rtl w:val="0"/>
        </w:rPr>
      </w:r>
    </w:p>
    <w:sectPr>
      <w:pgSz w:h="12240" w:w="15840"/>
      <w:pgMar w:bottom="270" w:top="540" w:left="1260" w:right="630" w:header="720" w:footer="720"/>
      <w:pgNumType w:start="1"/>
      <w:cols w:equalWidth="0" w:num="2">
        <w:col w:space="1530" w:w="6210"/>
        <w:col w:space="0" w:w="621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32"/>
      <w:szCs w:val="32"/>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ind w:left="2160" w:hanging="36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2880" w:hanging="360"/>
    </w:pPr>
    <w:rPr>
      <w:b w:val="1"/>
      <w:sz w:val="28"/>
      <w:szCs w:val="28"/>
    </w:rPr>
  </w:style>
  <w:style w:type="paragraph" w:styleId="Heading5">
    <w:name w:val="heading 5"/>
    <w:basedOn w:val="Normal"/>
    <w:next w:val="Normal"/>
    <w:pPr>
      <w:spacing w:after="60" w:before="240" w:lineRule="auto"/>
      <w:ind w:left="3600" w:hanging="360"/>
    </w:pPr>
    <w:rPr>
      <w:b w:val="1"/>
      <w:i w:val="1"/>
      <w:sz w:val="26"/>
      <w:szCs w:val="26"/>
    </w:rPr>
  </w:style>
  <w:style w:type="paragraph" w:styleId="Heading6">
    <w:name w:val="heading 6"/>
    <w:basedOn w:val="Normal"/>
    <w:next w:val="Normal"/>
    <w:pPr>
      <w:spacing w:after="60" w:before="240" w:lineRule="auto"/>
      <w:ind w:left="4320" w:hanging="36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